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7F" w:rsidRDefault="00860AA8" w:rsidP="00860AA8">
      <w:pPr>
        <w:rPr>
          <w:lang w:val="es-ES"/>
        </w:rPr>
      </w:pPr>
      <w:r>
        <w:rPr>
          <w:lang w:val="es-ES"/>
        </w:rPr>
        <w:t xml:space="preserve">PERIODO 15 </w:t>
      </w:r>
      <w:r w:rsidR="005F7E98">
        <w:rPr>
          <w:lang w:val="es-ES"/>
        </w:rPr>
        <w:t xml:space="preserve">DE </w:t>
      </w:r>
      <w:r w:rsidR="00B73243">
        <w:rPr>
          <w:lang w:val="es-ES"/>
        </w:rPr>
        <w:t>MARZO AL 14 DE ABRIL DE 2026</w:t>
      </w:r>
    </w:p>
    <w:p w:rsidR="00664AAD" w:rsidRDefault="00664AAD" w:rsidP="00860AA8">
      <w:pPr>
        <w:rPr>
          <w:lang w:val="es-ES"/>
        </w:rPr>
      </w:pPr>
    </w:p>
    <w:p w:rsidR="00B73243" w:rsidRDefault="00B73243" w:rsidP="00B73243">
      <w:pPr>
        <w:spacing w:line="276" w:lineRule="auto"/>
        <w:jc w:val="both"/>
        <w:rPr>
          <w:rFonts w:ascii="Tahoma" w:hAnsi="Tahoma" w:cs="Tahoma"/>
          <w:bCs/>
          <w:noProof/>
          <w:lang w:val="en-US" w:eastAsia="en-US"/>
        </w:rPr>
      </w:pPr>
    </w:p>
    <w:p w:rsidR="00664AAD" w:rsidRDefault="00B73243" w:rsidP="00B73243">
      <w:pPr>
        <w:spacing w:line="276" w:lineRule="auto"/>
        <w:jc w:val="both"/>
        <w:rPr>
          <w:rFonts w:ascii="Tahoma" w:hAnsi="Tahoma" w:cs="Tahoma"/>
          <w:bCs/>
          <w:noProof/>
          <w:lang w:val="en-US" w:eastAsia="en-US"/>
        </w:rPr>
      </w:pP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475DFCE0" wp14:editId="7BBB048C">
            <wp:extent cx="1843405" cy="1382395"/>
            <wp:effectExtent l="0" t="0" r="4445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6-04-13 at 11.31.10 AM (1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50AA73A2" wp14:editId="3622E299">
            <wp:extent cx="1843405" cy="1036955"/>
            <wp:effectExtent l="0" t="0" r="444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6-04-13 at 10.34.56 AM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735BCBC4" wp14:editId="23A50349">
            <wp:extent cx="1843405" cy="1387475"/>
            <wp:effectExtent l="0" t="0" r="4445" b="317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6-04-13 at 10.34.53 AM (2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  <w:lang w:val="en-US" w:eastAsia="en-US"/>
        </w:rPr>
        <w:drawing>
          <wp:inline distT="0" distB="0" distL="0" distR="0" wp14:anchorId="0C7BBC59" wp14:editId="01F557FC">
            <wp:extent cx="1843405" cy="1387475"/>
            <wp:effectExtent l="0" t="0" r="4445" b="317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6-04-13 at 10.34.50 AM (1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274C00">
        <w:rPr>
          <w:rFonts w:ascii="Tahoma" w:hAnsi="Tahoma" w:cs="Tahoma"/>
          <w:bCs/>
          <w:noProof/>
          <w:lang w:val="en-US" w:eastAsia="en-US"/>
        </w:rPr>
        <w:br w:type="textWrapping" w:clear="all"/>
      </w:r>
    </w:p>
    <w:p w:rsidR="00860AA8" w:rsidRPr="00860AA8" w:rsidRDefault="00860AA8" w:rsidP="00860AA8">
      <w:pPr>
        <w:rPr>
          <w:lang w:val="es-ES"/>
        </w:rPr>
      </w:pPr>
    </w:p>
    <w:sectPr w:rsidR="00860AA8" w:rsidRPr="00860A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69"/>
    <w:rsid w:val="00274C00"/>
    <w:rsid w:val="002D627F"/>
    <w:rsid w:val="004D3099"/>
    <w:rsid w:val="00516FE2"/>
    <w:rsid w:val="005F7E98"/>
    <w:rsid w:val="00664AAD"/>
    <w:rsid w:val="00860AA8"/>
    <w:rsid w:val="00A32169"/>
    <w:rsid w:val="00B73243"/>
    <w:rsid w:val="00BD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4EC05"/>
  <w15:chartTrackingRefBased/>
  <w15:docId w15:val="{4E35C6A7-0CED-4E6A-84C6-2FDAE7E7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169"/>
    <w:rPr>
      <w:rFonts w:ascii="Calibri" w:eastAsia="Calibri" w:hAnsi="Calibri" w:cs="Calibri"/>
      <w:color w:val="000000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9</cp:revision>
  <dcterms:created xsi:type="dcterms:W3CDTF">2025-09-18T01:38:00Z</dcterms:created>
  <dcterms:modified xsi:type="dcterms:W3CDTF">2026-04-14T14:51:00Z</dcterms:modified>
</cp:coreProperties>
</file>